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Look w:val="04A0"/>
      </w:tblPr>
      <w:tblGrid>
        <w:gridCol w:w="1242"/>
        <w:gridCol w:w="3969"/>
        <w:gridCol w:w="3311"/>
      </w:tblGrid>
      <w:tr w:rsidR="00447737" w:rsidTr="004477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37" w:rsidRDefault="004477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3340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47737" w:rsidRDefault="00447737">
            <w:pPr>
              <w:pStyle w:val="1"/>
              <w:jc w:val="center"/>
              <w:rPr>
                <w:rFonts w:eastAsiaTheme="minorEastAsia"/>
                <w:sz w:val="20"/>
                <w:lang w:val="en-US" w:eastAsia="en-US"/>
              </w:rPr>
            </w:pPr>
          </w:p>
          <w:p w:rsidR="00447737" w:rsidRDefault="00447737">
            <w:pPr>
              <w:pStyle w:val="1"/>
              <w:jc w:val="center"/>
              <w:outlineLvl w:val="0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ΚΑΡΔΙΟΛΟΓΙΚΗ ΚΛΙΝΙΚΗ</w:t>
            </w:r>
          </w:p>
          <w:p w:rsidR="00447737" w:rsidRDefault="00447737">
            <w:pPr>
              <w:pStyle w:val="1"/>
              <w:jc w:val="center"/>
              <w:outlineLvl w:val="0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ΝΟΣΟΚΟΜΕΙΟΥ ΚΟΖΑΝΗΣ</w:t>
            </w:r>
          </w:p>
          <w:p w:rsidR="00447737" w:rsidRDefault="00447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Συντ. Δ/</w:t>
            </w:r>
            <w:proofErr w:type="spellStart"/>
            <w:r>
              <w:rPr>
                <w:sz w:val="20"/>
                <w:szCs w:val="20"/>
              </w:rPr>
              <w:t>ντής</w:t>
            </w:r>
            <w:proofErr w:type="spellEnd"/>
            <w:r>
              <w:rPr>
                <w:sz w:val="20"/>
                <w:szCs w:val="20"/>
              </w:rPr>
              <w:t>: Στυλιανός Λαμπρόπουλος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47737" w:rsidRDefault="00447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47737" w:rsidRDefault="0044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sz w:val="20"/>
                <w:szCs w:val="20"/>
              </w:rPr>
              <w:t>μήμα</w:t>
            </w:r>
            <w:proofErr w:type="spellEnd"/>
            <w:r>
              <w:rPr>
                <w:sz w:val="20"/>
                <w:szCs w:val="20"/>
              </w:rPr>
              <w:t xml:space="preserve"> Διατροφής </w:t>
            </w:r>
          </w:p>
          <w:p w:rsidR="00447737" w:rsidRDefault="0044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Νοσοκομείου Κοζάνης</w:t>
            </w:r>
          </w:p>
          <w:p w:rsidR="00447737" w:rsidRDefault="004477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Προϊστ</w:t>
            </w:r>
            <w:proofErr w:type="spellEnd"/>
            <w:r>
              <w:rPr>
                <w:sz w:val="20"/>
                <w:szCs w:val="20"/>
              </w:rPr>
              <w:t xml:space="preserve">.: Μαρία </w:t>
            </w:r>
            <w:proofErr w:type="spellStart"/>
            <w:r>
              <w:rPr>
                <w:sz w:val="20"/>
                <w:szCs w:val="20"/>
              </w:rPr>
              <w:t>Γαλογαύρου</w:t>
            </w:r>
            <w:proofErr w:type="spellEnd"/>
          </w:p>
        </w:tc>
      </w:tr>
    </w:tbl>
    <w:p w:rsidR="00447737" w:rsidRPr="00447737" w:rsidRDefault="00447737"/>
    <w:p w:rsidR="00187998" w:rsidRPr="00447737" w:rsidRDefault="000D7109">
      <w:pPr>
        <w:rPr>
          <w:b/>
          <w:sz w:val="24"/>
          <w:szCs w:val="24"/>
        </w:rPr>
      </w:pPr>
      <w:r w:rsidRPr="00447737">
        <w:rPr>
          <w:b/>
          <w:sz w:val="24"/>
          <w:szCs w:val="24"/>
        </w:rPr>
        <w:t>ΓΕΝΙΚΕΣ ΟΔΗΓΙΕΣ ΓΙΑ ΤΗΝ ΤΗΡΗΣΗ ΕΝΟΣ ΠΡΟΓΡΑΜΜΑΤΟΣ ΑΠΩΛΕΙΑΣ ΒΑΡΟΥΣ</w:t>
      </w:r>
    </w:p>
    <w:p w:rsidR="000D7109" w:rsidRPr="00447737" w:rsidRDefault="000D7109" w:rsidP="000D71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7737">
        <w:rPr>
          <w:sz w:val="24"/>
          <w:szCs w:val="24"/>
        </w:rPr>
        <w:t>Η δίαιτα πρέπει να περιέχει περισσότερες από 800 θερμίδες ημερησίως.</w:t>
      </w:r>
    </w:p>
    <w:p w:rsidR="000D7109" w:rsidRPr="00447737" w:rsidRDefault="000D7109" w:rsidP="000D71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7737">
        <w:rPr>
          <w:sz w:val="24"/>
          <w:szCs w:val="24"/>
        </w:rPr>
        <w:t>Η δίαιτα πρέπει να περιλαμβάνει τρόφιμα από όλες τις ομάδες τροφών και να βασίζεται σε κοινές τροφές ώστε να διευκολύνεται η αλλαγή διατροφικών συνηθειών.</w:t>
      </w:r>
    </w:p>
    <w:p w:rsidR="000D7109" w:rsidRPr="00447737" w:rsidRDefault="000D7109" w:rsidP="000D71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7737">
        <w:rPr>
          <w:sz w:val="24"/>
          <w:szCs w:val="24"/>
        </w:rPr>
        <w:t>Η μηνιαία μείωση του βάρους να μην είναι μεγαλύτερη από 4 κιλά.</w:t>
      </w:r>
    </w:p>
    <w:p w:rsidR="000D7109" w:rsidRPr="00447737" w:rsidRDefault="000D7109" w:rsidP="000D71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7737">
        <w:rPr>
          <w:sz w:val="24"/>
          <w:szCs w:val="24"/>
        </w:rPr>
        <w:t>Πρέπει να ενθαρρύνεται η μέτρια φυσική δραστηριότητα (γρήγορο περπάτημα, ποδήλατο, κολύμπι, γυμναστική) και να συνεχίζεται και μετά το τέλος του προγράμματος.</w:t>
      </w:r>
    </w:p>
    <w:p w:rsidR="000D7109" w:rsidRPr="00447737" w:rsidRDefault="000D7109" w:rsidP="000D71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7737">
        <w:rPr>
          <w:sz w:val="24"/>
          <w:szCs w:val="24"/>
        </w:rPr>
        <w:t>Το πρόγραμμα πρέπει να είναι προσαρμοσμένο στις συνήθειες και στο τρόπο ζωής κάθε ατόμου.</w:t>
      </w:r>
    </w:p>
    <w:p w:rsidR="000D7109" w:rsidRPr="00447737" w:rsidRDefault="000D7109" w:rsidP="000D71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7737">
        <w:rPr>
          <w:sz w:val="24"/>
          <w:szCs w:val="24"/>
        </w:rPr>
        <w:t xml:space="preserve">Το πρόγραμμα πρέπει να είναι στα πλαίσια της οικονομικής δυνατότητας του ατόμου </w:t>
      </w:r>
      <w:r w:rsidR="0098571A" w:rsidRPr="00447737">
        <w:rPr>
          <w:sz w:val="24"/>
          <w:szCs w:val="24"/>
        </w:rPr>
        <w:t>που</w:t>
      </w:r>
      <w:r w:rsidRPr="00447737">
        <w:rPr>
          <w:sz w:val="24"/>
          <w:szCs w:val="24"/>
        </w:rPr>
        <w:t xml:space="preserve"> πρόκειται να το εφαρμόσει.</w:t>
      </w:r>
    </w:p>
    <w:p w:rsidR="000D7109" w:rsidRPr="00447737" w:rsidRDefault="000D7109" w:rsidP="000D71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7737">
        <w:rPr>
          <w:sz w:val="24"/>
          <w:szCs w:val="24"/>
        </w:rPr>
        <w:t xml:space="preserve">Όλα τα φαγητά μπορούν να καταναλώνονται με μέτρο. Τα πλούσια όμως σε </w:t>
      </w:r>
      <w:r w:rsidR="0098571A" w:rsidRPr="00447737">
        <w:rPr>
          <w:sz w:val="24"/>
          <w:szCs w:val="24"/>
        </w:rPr>
        <w:t>θερμίδες</w:t>
      </w:r>
      <w:r w:rsidRPr="00447737">
        <w:rPr>
          <w:sz w:val="24"/>
          <w:szCs w:val="24"/>
        </w:rPr>
        <w:t xml:space="preserve"> τρόφιμα( πρόσθετα με χαμηλή θρεπτική αξία, αλλά με πολλές θερμίδες: βούτυρο, μαργαρίνη, γαρνιτούρες σαλάτας, μαγιονέζα, μουστάρδα, ζάχαρη, καραμέλες, γλυκά, σιρόπια, μαρμελάδες, αναψυκτικά), πρέπει να αποφεύγονται.</w:t>
      </w:r>
    </w:p>
    <w:p w:rsidR="000D7109" w:rsidRPr="00447737" w:rsidRDefault="000D7109" w:rsidP="000D71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7737">
        <w:rPr>
          <w:sz w:val="24"/>
          <w:szCs w:val="24"/>
        </w:rPr>
        <w:t>Η μείωση του βάρους επιτυγχάνεται καλύτερα όταν οι επιτρεπόμενες θερμίδες διαμοιράζονται σε πολλά μικρά γεύματα κατά την διάρκεια της ημέρας.</w:t>
      </w:r>
    </w:p>
    <w:p w:rsidR="000D7109" w:rsidRPr="00447737" w:rsidRDefault="000D7109" w:rsidP="000D71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7737">
        <w:rPr>
          <w:sz w:val="24"/>
          <w:szCs w:val="24"/>
        </w:rPr>
        <w:t>Η παράλειψη γεύματος εμποδίζει την μείωση του βάρους. Συχνά κάνει το άτομο τόσο πεινασμένο που τρώει υπερβολικά στο επόμενο γεύμα.</w:t>
      </w:r>
    </w:p>
    <w:p w:rsidR="000D7109" w:rsidRPr="00447737" w:rsidRDefault="000D7109" w:rsidP="000D71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7737">
        <w:rPr>
          <w:sz w:val="24"/>
          <w:szCs w:val="24"/>
        </w:rPr>
        <w:t xml:space="preserve">Όταν επιτευχθεί η απώλεια βάρους χρειάζεται ιδιαίτερη προσοχή προκειμένου να διατηρηθεί το νέο βάρος. Η αλλαγή στο τρόπο ζωής (αύξηση της φυσικής δραστηριότητας) και του τρόπου διατροφής πρέπει να συνεχιστεί. Δεν επιτρέπεται η επιστροφή στις παλιές διατροφικές συνήθειες, αλλιώς το βάρος που χάθηκε θα </w:t>
      </w:r>
      <w:r w:rsidR="0098571A" w:rsidRPr="00447737">
        <w:rPr>
          <w:sz w:val="24"/>
          <w:szCs w:val="24"/>
        </w:rPr>
        <w:t>ανακτηθεί</w:t>
      </w:r>
      <w:r w:rsidRPr="00447737">
        <w:rPr>
          <w:sz w:val="24"/>
          <w:szCs w:val="24"/>
        </w:rPr>
        <w:t xml:space="preserve"> σε σύντομο χρονικό διάστημα.</w:t>
      </w:r>
    </w:p>
    <w:sectPr w:rsidR="000D7109" w:rsidRPr="00447737" w:rsidSect="001879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16F"/>
    <w:multiLevelType w:val="hybridMultilevel"/>
    <w:tmpl w:val="9586C91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109"/>
    <w:rsid w:val="000D7109"/>
    <w:rsid w:val="00187998"/>
    <w:rsid w:val="00447737"/>
    <w:rsid w:val="007B3195"/>
    <w:rsid w:val="0098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98"/>
  </w:style>
  <w:style w:type="paragraph" w:styleId="1">
    <w:name w:val="heading 1"/>
    <w:basedOn w:val="a"/>
    <w:next w:val="a"/>
    <w:link w:val="1Char"/>
    <w:qFormat/>
    <w:rsid w:val="00447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109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47737"/>
    <w:rPr>
      <w:rFonts w:ascii="Times New Roman" w:eastAsia="Times New Roman" w:hAnsi="Times New Roman" w:cs="Times New Roman"/>
      <w:sz w:val="40"/>
      <w:szCs w:val="20"/>
      <w:lang w:eastAsia="el-GR"/>
    </w:rPr>
  </w:style>
  <w:style w:type="table" w:styleId="a4">
    <w:name w:val="Table Grid"/>
    <w:basedOn w:val="a1"/>
    <w:uiPriority w:val="59"/>
    <w:rsid w:val="0044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4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47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dkardiologiki</dc:creator>
  <cp:lastModifiedBy>dkardiologiki</cp:lastModifiedBy>
  <cp:revision>3</cp:revision>
  <dcterms:created xsi:type="dcterms:W3CDTF">2017-04-19T04:46:00Z</dcterms:created>
  <dcterms:modified xsi:type="dcterms:W3CDTF">2017-05-11T09:22:00Z</dcterms:modified>
</cp:coreProperties>
</file>